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BE7" w:rsidRPr="002E6BE7" w:rsidRDefault="002E6BE7" w:rsidP="002E6BE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2E6BE7">
        <w:rPr>
          <w:rFonts w:ascii="Arial" w:eastAsia="Times New Roman" w:hAnsi="Arial" w:cs="Arial"/>
          <w:color w:val="000000"/>
          <w:kern w:val="36"/>
          <w:sz w:val="43"/>
          <w:szCs w:val="43"/>
        </w:rPr>
        <w:t>Языки, на которых осуществляется образование (обучение)</w:t>
      </w:r>
    </w:p>
    <w:p w:rsidR="002E6BE7" w:rsidRPr="009C1814" w:rsidRDefault="002E6BE7" w:rsidP="002E6BE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b/>
          <w:bCs/>
          <w:color w:val="000000"/>
          <w:sz w:val="18"/>
        </w:rPr>
        <w:t>В с</w:t>
      </w:r>
      <w:r>
        <w:rPr>
          <w:rFonts w:ascii="Arial" w:eastAsia="Times New Roman" w:hAnsi="Arial" w:cs="Arial"/>
          <w:b/>
          <w:bCs/>
          <w:color w:val="000000"/>
          <w:sz w:val="18"/>
        </w:rPr>
        <w:t>оответствии с уставом 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</w:rPr>
        <w:t>Куакбашская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</w:rPr>
        <w:t xml:space="preserve"> ООШ» Л</w:t>
      </w:r>
      <w:r w:rsidRPr="009C1814">
        <w:rPr>
          <w:rFonts w:ascii="Arial" w:eastAsia="Times New Roman" w:hAnsi="Arial" w:cs="Arial"/>
          <w:b/>
          <w:bCs/>
          <w:color w:val="000000"/>
          <w:sz w:val="18"/>
        </w:rPr>
        <w:t>МР РТ обеспечивает бесплатное образование по реализуемым уровням образования</w:t>
      </w:r>
    </w:p>
    <w:p w:rsidR="002E6BE7" w:rsidRPr="009C1814" w:rsidRDefault="002E6BE7" w:rsidP="002E6BE7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89"/>
        <w:gridCol w:w="1584"/>
        <w:gridCol w:w="1790"/>
        <w:gridCol w:w="2044"/>
        <w:gridCol w:w="1713"/>
        <w:gridCol w:w="1951"/>
      </w:tblGrid>
      <w:tr w:rsidR="002E6BE7" w:rsidRPr="009C1814" w:rsidTr="008E38DF"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Уровень образования</w:t>
            </w:r>
          </w:p>
        </w:tc>
        <w:tc>
          <w:tcPr>
            <w:tcW w:w="1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Нормативный срок обучения</w:t>
            </w:r>
          </w:p>
        </w:tc>
        <w:tc>
          <w:tcPr>
            <w:tcW w:w="20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Срок действия государственной аккредитации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Численность </w:t>
            </w:r>
            <w:proofErr w:type="gramStart"/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обучающихся</w:t>
            </w:r>
            <w:proofErr w:type="gramEnd"/>
          </w:p>
        </w:tc>
        <w:tc>
          <w:tcPr>
            <w:tcW w:w="1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Язык, на котором осуществляется образование</w:t>
            </w:r>
          </w:p>
        </w:tc>
      </w:tr>
      <w:tr w:rsidR="002E6BE7" w:rsidRPr="009C1814" w:rsidTr="008E38DF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Начальное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 года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19.11</w:t>
            </w: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  <w:tr w:rsidR="002E6BE7" w:rsidRPr="009C1814" w:rsidTr="008E38DF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Основное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 лет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19.11</w:t>
            </w: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6BE7" w:rsidRPr="009C1814" w:rsidRDefault="002E6BE7" w:rsidP="008E38D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</w:tbl>
    <w:p w:rsidR="002E6BE7" w:rsidRDefault="002E6BE7" w:rsidP="002E6BE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2E6BE7" w:rsidRPr="009C1814" w:rsidRDefault="002E6BE7" w:rsidP="002E6BE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Формы обучения:</w:t>
      </w:r>
    </w:p>
    <w:p w:rsidR="002E6BE7" w:rsidRPr="009C1814" w:rsidRDefault="002E6BE7" w:rsidP="002E6BE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очная,</w:t>
      </w:r>
    </w:p>
    <w:p w:rsidR="002E6BE7" w:rsidRPr="009C1814" w:rsidRDefault="002E6BE7" w:rsidP="002E6BE7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F87557" w:rsidRDefault="00F87557"/>
    <w:sectPr w:rsidR="00F87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6E75"/>
    <w:multiLevelType w:val="multilevel"/>
    <w:tmpl w:val="7F54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6BE7"/>
    <w:rsid w:val="002E6BE7"/>
    <w:rsid w:val="00F87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E6B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6BE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>MultiDVD Team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2022-02-27T15:24:00Z</dcterms:created>
  <dcterms:modified xsi:type="dcterms:W3CDTF">2022-02-27T15:25:00Z</dcterms:modified>
</cp:coreProperties>
</file>